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737" w:rsidRDefault="00B821DF" w:rsidP="00CF0124">
      <w:pPr>
        <w:pStyle w:val="Nagwek2"/>
        <w:tabs>
          <w:tab w:val="num" w:pos="0"/>
        </w:tabs>
        <w:ind w:left="708"/>
        <w:jc w:val="right"/>
        <w:rPr>
          <w:rFonts w:eastAsia="Times New Roman"/>
        </w:rPr>
      </w:pPr>
      <w:r>
        <w:rPr>
          <w:rFonts w:asciiTheme="majorHAnsi" w:hAnsiTheme="majorHAnsi"/>
          <w:i/>
          <w:sz w:val="22"/>
          <w:szCs w:val="22"/>
        </w:rPr>
        <w:tab/>
      </w:r>
    </w:p>
    <w:p w:rsidR="00E02D0E" w:rsidRDefault="001706C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Karta oceny operacji wg lokalnych kryteriów wyboru (infrastruktura publiczna)</w:t>
      </w:r>
    </w:p>
    <w:p w:rsidR="00E02D0E" w:rsidRDefault="00E02D0E">
      <w:pPr>
        <w:jc w:val="both"/>
        <w:rPr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41"/>
        <w:gridCol w:w="592"/>
        <w:gridCol w:w="992"/>
        <w:gridCol w:w="1124"/>
        <w:gridCol w:w="923"/>
        <w:gridCol w:w="1843"/>
        <w:gridCol w:w="1142"/>
        <w:gridCol w:w="466"/>
        <w:gridCol w:w="541"/>
        <w:gridCol w:w="1223"/>
      </w:tblGrid>
      <w:tr w:rsidR="00E02D0E">
        <w:trPr>
          <w:cantSplit/>
          <w:trHeight w:hRule="exact" w:val="399"/>
        </w:trPr>
        <w:tc>
          <w:tcPr>
            <w:tcW w:w="109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D0E" w:rsidRDefault="001706C5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Miejsce na pieczęć LGD</w:t>
            </w:r>
          </w:p>
        </w:tc>
        <w:tc>
          <w:tcPr>
            <w:tcW w:w="2960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02D0E" w:rsidRDefault="001706C5">
            <w:pPr>
              <w:snapToGrid w:val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KARTA OCENY</w:t>
            </w:r>
          </w:p>
          <w:p w:rsidR="00E02D0E" w:rsidRDefault="001706C5">
            <w:pPr>
              <w:snapToGrid w:val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</w:rPr>
              <w:t>operacji wg lokalnych kryteriów wyboru</w:t>
            </w:r>
          </w:p>
        </w:tc>
        <w:tc>
          <w:tcPr>
            <w:tcW w:w="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2D0E" w:rsidRDefault="001706C5"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KO 1</w:t>
            </w:r>
          </w:p>
        </w:tc>
      </w:tr>
      <w:tr w:rsidR="00E02D0E">
        <w:trPr>
          <w:cantSplit/>
          <w:trHeight w:hRule="exact" w:val="334"/>
        </w:trPr>
        <w:tc>
          <w:tcPr>
            <w:tcW w:w="109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D0E" w:rsidRDefault="00E02D0E">
            <w:pPr>
              <w:rPr>
                <w:rFonts w:ascii="Cambria" w:hAnsi="Cambria"/>
              </w:rPr>
            </w:pPr>
          </w:p>
        </w:tc>
        <w:tc>
          <w:tcPr>
            <w:tcW w:w="296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02D0E" w:rsidRDefault="00E02D0E">
            <w:pPr>
              <w:rPr>
                <w:rFonts w:ascii="Cambria" w:hAnsi="Cambria"/>
              </w:rPr>
            </w:pPr>
          </w:p>
        </w:tc>
        <w:tc>
          <w:tcPr>
            <w:tcW w:w="95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2D0E" w:rsidRDefault="001706C5"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wz. </w:t>
            </w:r>
            <w:r w:rsidR="007A3ACF">
              <w:rPr>
                <w:rFonts w:ascii="Cambria" w:hAnsi="Cambria" w:cs="Arial"/>
              </w:rPr>
              <w:t>4</w:t>
            </w:r>
          </w:p>
        </w:tc>
      </w:tr>
      <w:tr w:rsidR="00E02D0E">
        <w:trPr>
          <w:cantSplit/>
          <w:trHeight w:val="159"/>
        </w:trPr>
        <w:tc>
          <w:tcPr>
            <w:tcW w:w="109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D0E" w:rsidRDefault="00E02D0E">
            <w:pPr>
              <w:rPr>
                <w:rFonts w:ascii="Cambria" w:hAnsi="Cambria"/>
              </w:rPr>
            </w:pPr>
          </w:p>
        </w:tc>
        <w:tc>
          <w:tcPr>
            <w:tcW w:w="296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02D0E" w:rsidRDefault="00E02D0E">
            <w:pPr>
              <w:rPr>
                <w:rFonts w:ascii="Cambria" w:hAnsi="Cambria"/>
              </w:rPr>
            </w:pPr>
          </w:p>
        </w:tc>
        <w:tc>
          <w:tcPr>
            <w:tcW w:w="95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2D0E" w:rsidRDefault="001706C5"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Str. 1 </w:t>
            </w:r>
          </w:p>
        </w:tc>
      </w:tr>
      <w:tr w:rsidR="00E02D0E">
        <w:tc>
          <w:tcPr>
            <w:tcW w:w="109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E02D0E" w:rsidRDefault="001706C5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NUMER WNIOSKU:</w:t>
            </w:r>
          </w:p>
          <w:p w:rsidR="00E02D0E" w:rsidRDefault="00E02D0E">
            <w:pPr>
              <w:rPr>
                <w:rFonts w:ascii="Cambria" w:hAnsi="Cambria" w:cs="Arial"/>
                <w:b/>
              </w:rPr>
            </w:pPr>
          </w:p>
        </w:tc>
        <w:tc>
          <w:tcPr>
            <w:tcW w:w="3909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02D0E" w:rsidRDefault="001706C5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IMIĘ i NAZWISKO lub NAZWA WNIOSKODAWCY:</w:t>
            </w:r>
          </w:p>
          <w:p w:rsidR="00E02D0E" w:rsidRDefault="00E02D0E">
            <w:pPr>
              <w:rPr>
                <w:rFonts w:ascii="Cambria" w:hAnsi="Cambria" w:cs="Arial"/>
                <w:b/>
              </w:rPr>
            </w:pPr>
          </w:p>
        </w:tc>
      </w:tr>
      <w:tr w:rsidR="00E02D0E" w:rsidTr="00B821DF">
        <w:trPr>
          <w:trHeight w:val="607"/>
        </w:trPr>
        <w:tc>
          <w:tcPr>
            <w:tcW w:w="1696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02D0E" w:rsidRDefault="001706C5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NAZWA / TYTUŁ WNIOSKOWANEJ OPERACJI:</w:t>
            </w:r>
          </w:p>
        </w:tc>
        <w:tc>
          <w:tcPr>
            <w:tcW w:w="3304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02D0E" w:rsidRDefault="00E02D0E">
            <w:pPr>
              <w:jc w:val="both"/>
              <w:rPr>
                <w:rFonts w:ascii="Cambria" w:hAnsi="Cambria" w:cs="Arial"/>
                <w:b/>
              </w:rPr>
            </w:pPr>
          </w:p>
        </w:tc>
      </w:tr>
      <w:tr w:rsidR="00E02D0E" w:rsidTr="00B821DF">
        <w:trPr>
          <w:trHeight w:val="716"/>
        </w:trPr>
        <w:tc>
          <w:tcPr>
            <w:tcW w:w="1696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02D0E" w:rsidRDefault="001706C5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DZIAŁANIE PROW 2014-2020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W RAMACH </w:t>
            </w:r>
            <w:r>
              <w:rPr>
                <w:sz w:val="20"/>
                <w:szCs w:val="20"/>
              </w:rPr>
              <w:t xml:space="preserve">WSPARCIA DLA ROZWOJU LOKALNEGO </w:t>
            </w:r>
            <w:r>
              <w:rPr>
                <w:sz w:val="20"/>
                <w:szCs w:val="20"/>
              </w:rPr>
              <w:br/>
              <w:t>W RAMACH INICJATYWY LEADER</w:t>
            </w:r>
          </w:p>
        </w:tc>
        <w:tc>
          <w:tcPr>
            <w:tcW w:w="3304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2D0E" w:rsidRDefault="001706C5">
            <w:pPr>
              <w:tabs>
                <w:tab w:val="left" w:pos="426"/>
              </w:tabs>
              <w:spacing w:line="360" w:lineRule="auto"/>
              <w:ind w:left="77"/>
              <w:rPr>
                <w:rFonts w:ascii="Cambria" w:hAnsi="Cambria" w:cs="Arial"/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INFRASTRUKTURA PUBLICZNA </w:t>
            </w:r>
          </w:p>
        </w:tc>
      </w:tr>
      <w:tr w:rsidR="00E02D0E">
        <w:tc>
          <w:tcPr>
            <w:tcW w:w="4342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D0E" w:rsidRDefault="001706C5">
            <w:pPr>
              <w:tabs>
                <w:tab w:val="left" w:pos="426"/>
              </w:tabs>
              <w:rPr>
                <w:rFonts w:ascii="Cambria" w:hAnsi="Cambria" w:cs="Arial"/>
                <w:b/>
                <w:smallCaps/>
                <w:sz w:val="28"/>
                <w:szCs w:val="28"/>
              </w:rPr>
            </w:pPr>
            <w:r>
              <w:rPr>
                <w:rFonts w:ascii="Cambria" w:hAnsi="Cambria" w:cs="Arial"/>
                <w:b/>
                <w:smallCaps/>
                <w:sz w:val="28"/>
                <w:szCs w:val="28"/>
              </w:rPr>
              <w:t>Lokalne Kryteria Wyboru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D0E" w:rsidRDefault="001706C5">
            <w:pPr>
              <w:tabs>
                <w:tab w:val="left" w:pos="67"/>
              </w:tabs>
              <w:ind w:left="67"/>
              <w:rPr>
                <w:rFonts w:ascii="Cambria" w:hAnsi="Cambria" w:cs="Arial"/>
                <w:b/>
                <w:smallCaps/>
              </w:rPr>
            </w:pPr>
            <w:r>
              <w:rPr>
                <w:rFonts w:ascii="Cambria" w:hAnsi="Cambria" w:cs="Arial"/>
                <w:b/>
                <w:smallCaps/>
              </w:rPr>
              <w:t>Liczba punktów</w:t>
            </w:r>
          </w:p>
        </w:tc>
      </w:tr>
      <w:tr w:rsidR="00E02D0E" w:rsidTr="00B821DF">
        <w:trPr>
          <w:trHeight w:val="402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D0E" w:rsidRDefault="001706C5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104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D0E" w:rsidRDefault="001706C5"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Oparcie operacji na lokalnych wartościach i zasobach</w:t>
            </w:r>
            <w: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  <w:t xml:space="preserve"> </w:t>
            </w:r>
          </w:p>
          <w:p w:rsidR="00E02D0E" w:rsidRDefault="001706C5">
            <w:pPr>
              <w:jc w:val="right"/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 xml:space="preserve">TAK: 5 pkt. / NIE: 0 pkt. 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2D0E" w:rsidRDefault="00E02D0E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02D0E" w:rsidTr="00B821DF">
        <w:trPr>
          <w:trHeight w:val="388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D0E" w:rsidRDefault="00374FC3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4104" w:type="pct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02D0E" w:rsidRDefault="001706C5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Operacja przyczynia się do rozwoju: </w:t>
            </w:r>
          </w:p>
          <w:p w:rsidR="00E02D0E" w:rsidRDefault="001706C5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A/ infrastruktury turystycznej             </w:t>
            </w:r>
          </w:p>
          <w:p w:rsidR="00E02D0E" w:rsidRDefault="001706C5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B/ infrastruktury rekreacyjnej             </w:t>
            </w:r>
          </w:p>
          <w:p w:rsidR="00E02D0E" w:rsidRDefault="001706C5">
            <w:pPr>
              <w:snapToGrid w:val="0"/>
            </w:pPr>
            <w:r>
              <w:rPr>
                <w:rFonts w:asciiTheme="majorHAnsi" w:hAnsiTheme="majorHAnsi"/>
                <w:sz w:val="20"/>
                <w:szCs w:val="20"/>
              </w:rPr>
              <w:t xml:space="preserve">C/ infrastruktury kulturowej                </w:t>
            </w:r>
          </w:p>
          <w:p w:rsidR="00E02D0E" w:rsidRDefault="001706C5">
            <w:pPr>
              <w:snapToGrid w:val="0"/>
              <w:jc w:val="right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 (dwa zakresy): 5 pkt./ TAK (jeden zakres): 2 pkt.  / NIE: 0 pkt.</w:t>
            </w: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D0E" w:rsidRDefault="00E02D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02D0E" w:rsidTr="00B821DF">
        <w:trPr>
          <w:trHeight w:val="390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D0E" w:rsidRDefault="00374FC3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104" w:type="pct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02D0E" w:rsidRDefault="001706C5"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Operacja wpływa na niwelowanie problemów społeczno-gospodarczych zdiagnozowanych na obszarze LGD                                                  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4 pkt. / NIE: 0 pkt.</w:t>
            </w: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D0E" w:rsidRDefault="00E02D0E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02D0E" w:rsidTr="00B821DF">
        <w:trPr>
          <w:trHeight w:val="318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D0E" w:rsidRDefault="00374FC3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4104" w:type="pct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02D0E" w:rsidRDefault="001706C5"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Wnioskodawca zobowiązuje się do rozpropagowania źródła finansowania operacji,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 xml:space="preserve">w szczególności do zamieszczenia logotypu LGD oraz innych zgodnie z księgą wizualizacji we wszystkich materiałach powstających w wyniku realizacji projektu (wydawnictwa, oznakowanie tablicami informacyjnymi itp.)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4 pkt. / NIE: 0 pkt.</w:t>
            </w: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D0E" w:rsidRDefault="00E02D0E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02D0E" w:rsidTr="00B821DF">
        <w:trPr>
          <w:trHeight w:val="318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D0E" w:rsidRDefault="00374FC3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4104" w:type="pct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02D0E" w:rsidRDefault="001706C5"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Operacja przyczynia się bezpośrednio do zwiększenia atrakcyjności turystycznej obszaru LGD Partnerstwo Sowiogórskie                                        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5 pkt. / NIE: 0 pkt.</w:t>
            </w: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D0E" w:rsidRDefault="00E02D0E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02D0E" w:rsidTr="00B821DF">
        <w:trPr>
          <w:trHeight w:val="318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D0E" w:rsidRDefault="00374FC3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4104" w:type="pct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02D0E" w:rsidRDefault="00E02D0E">
            <w:pP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</w:pPr>
          </w:p>
          <w:p w:rsidR="00E02D0E" w:rsidRDefault="001706C5">
            <w:pPr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Operacja realizowana jest przez wnioskodawcę, który korzystał z bezpłatnego doradztwa bezpośredniego na etapie przygotowania wniosku i szkoleń oferowanych przez LGD</w:t>
            </w:r>
          </w:p>
          <w:p w:rsidR="00E02D0E" w:rsidRDefault="001706C5">
            <w:pPr>
              <w:widowControl/>
              <w:suppressAutoHyphens w:val="0"/>
              <w:rPr>
                <w:rFonts w:ascii="Cambria" w:eastAsia="Times New Roman" w:hAnsi="Cambria" w:cs="Calibri"/>
                <w:sz w:val="20"/>
                <w:szCs w:val="20"/>
                <w:lang w:eastAsia="pl-PL" w:bidi="en-US"/>
              </w:rPr>
            </w:pPr>
            <w:r>
              <w:rPr>
                <w:rFonts w:ascii="Cambria" w:eastAsia="Times New Roman" w:hAnsi="Cambria" w:cs="Calibri"/>
                <w:b/>
                <w:sz w:val="20"/>
                <w:szCs w:val="20"/>
                <w:lang w:eastAsia="pl-PL" w:bidi="en-US"/>
              </w:rPr>
              <w:t>TAK: 4 pkt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pl-PL" w:bidi="en-US"/>
              </w:rPr>
              <w:t xml:space="preserve"> - wnioskodawca korzystał ze szkoleń i doradztwa </w:t>
            </w:r>
          </w:p>
          <w:p w:rsidR="00E02D0E" w:rsidRDefault="001706C5">
            <w:pPr>
              <w:widowControl/>
              <w:suppressAutoHyphens w:val="0"/>
              <w:rPr>
                <w:rFonts w:ascii="Cambria" w:eastAsia="Times New Roman" w:hAnsi="Cambria" w:cs="Calibri"/>
                <w:sz w:val="20"/>
                <w:szCs w:val="20"/>
                <w:lang w:eastAsia="pl-PL" w:bidi="en-US"/>
              </w:rPr>
            </w:pPr>
            <w:r>
              <w:rPr>
                <w:rFonts w:ascii="Cambria" w:eastAsia="Times New Roman" w:hAnsi="Cambria" w:cs="Calibri"/>
                <w:b/>
                <w:sz w:val="20"/>
                <w:szCs w:val="20"/>
                <w:lang w:eastAsia="pl-PL" w:bidi="en-US"/>
              </w:rPr>
              <w:t>TAK: 2 pkt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pl-PL" w:bidi="en-US"/>
              </w:rPr>
              <w:t xml:space="preserve"> - wnioskodawca korzystał z doradztwa lub szkolenia</w:t>
            </w:r>
          </w:p>
          <w:p w:rsidR="00E02D0E" w:rsidRDefault="001706C5">
            <w:pPr>
              <w:widowControl/>
              <w:suppressAutoHyphens w:val="0"/>
              <w:rPr>
                <w:rFonts w:ascii="Cambria" w:eastAsia="Times New Roman" w:hAnsi="Cambria" w:cs="Calibri"/>
                <w:sz w:val="20"/>
                <w:szCs w:val="20"/>
                <w:lang w:eastAsia="pl-PL" w:bidi="en-US"/>
              </w:rPr>
            </w:pPr>
            <w:r>
              <w:rPr>
                <w:rFonts w:ascii="Cambria" w:eastAsia="Times New Roman" w:hAnsi="Cambria" w:cs="Calibri"/>
                <w:b/>
                <w:sz w:val="20"/>
                <w:szCs w:val="20"/>
                <w:lang w:eastAsia="pl-PL" w:bidi="en-US"/>
              </w:rPr>
              <w:t>NIE: 0 pkt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pl-PL" w:bidi="en-US"/>
              </w:rPr>
              <w:t xml:space="preserve"> - wnioskodawca nie korzystał z żadnej ww. formy doradztwa oferowanej przez LGD </w:t>
            </w:r>
          </w:p>
          <w:p w:rsidR="00E02D0E" w:rsidRDefault="00E02D0E">
            <w:pPr>
              <w:rPr>
                <w:rFonts w:asciiTheme="majorHAnsi" w:eastAsia="Times New Roman" w:hAnsiTheme="majorHAnsi"/>
                <w:sz w:val="20"/>
                <w:szCs w:val="20"/>
                <w:lang w:bidi="en-US"/>
              </w:rPr>
            </w:pP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D0E" w:rsidRDefault="00E02D0E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02D0E" w:rsidTr="00B821DF">
        <w:trPr>
          <w:trHeight w:val="318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D0E" w:rsidRDefault="00374FC3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4104" w:type="pct"/>
            <w:gridSpan w:val="8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02D0E" w:rsidRDefault="001706C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Gotowość dokumentacyjna operacji do realizacji </w:t>
            </w:r>
            <w:r>
              <w:rPr>
                <w:rFonts w:ascii="Cambria" w:eastAsiaTheme="minorHAnsi" w:hAnsi="Cambria" w:cs="Cambria"/>
                <w:b/>
                <w:sz w:val="20"/>
                <w:szCs w:val="20"/>
                <w:lang w:eastAsia="en-US"/>
              </w:rPr>
              <w:t>TAK: 4 pkt. / NIE: 0 pkt.</w:t>
            </w:r>
          </w:p>
        </w:tc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D0E" w:rsidRDefault="00E02D0E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02D0E">
        <w:trPr>
          <w:trHeight w:val="423"/>
        </w:trPr>
        <w:tc>
          <w:tcPr>
            <w:tcW w:w="4342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D0E" w:rsidRDefault="001706C5">
            <w:pPr>
              <w:tabs>
                <w:tab w:val="left" w:pos="426"/>
              </w:tabs>
              <w:jc w:val="right"/>
              <w:rPr>
                <w:rFonts w:ascii="Cambria" w:hAnsi="Cambria" w:cs="Arial"/>
                <w:b/>
                <w:smallCaps/>
                <w:sz w:val="28"/>
                <w:szCs w:val="28"/>
              </w:rPr>
            </w:pPr>
            <w:r>
              <w:rPr>
                <w:rFonts w:ascii="Cambria" w:hAnsi="Cambria" w:cs="Arial"/>
                <w:b/>
                <w:smallCaps/>
                <w:sz w:val="28"/>
                <w:szCs w:val="28"/>
              </w:rPr>
              <w:t>Suma punktów: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2D0E" w:rsidRDefault="00E02D0E">
            <w:pPr>
              <w:tabs>
                <w:tab w:val="left" w:pos="67"/>
              </w:tabs>
              <w:ind w:left="67"/>
              <w:rPr>
                <w:rFonts w:ascii="Cambria" w:hAnsi="Cambria" w:cs="Arial"/>
                <w:b/>
                <w:smallCaps/>
              </w:rPr>
            </w:pPr>
          </w:p>
        </w:tc>
      </w:tr>
      <w:tr w:rsidR="00E02D0E" w:rsidTr="00B821DF">
        <w:trPr>
          <w:trHeight w:val="539"/>
        </w:trPr>
        <w:tc>
          <w:tcPr>
            <w:tcW w:w="169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D0E" w:rsidRDefault="001706C5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IMI</w:t>
            </w:r>
            <w:r>
              <w:rPr>
                <w:rFonts w:ascii="Cambria" w:hAnsi="Cambria" w:cs="TimesNewRoman"/>
                <w:sz w:val="20"/>
                <w:szCs w:val="20"/>
              </w:rPr>
              <w:t xml:space="preserve">Ę </w:t>
            </w:r>
            <w:r>
              <w:rPr>
                <w:rFonts w:ascii="Cambria" w:hAnsi="Cambria"/>
                <w:sz w:val="20"/>
                <w:szCs w:val="20"/>
              </w:rPr>
              <w:t xml:space="preserve">i NAZWISKO CZŁONKA RADY </w:t>
            </w:r>
          </w:p>
        </w:tc>
        <w:tc>
          <w:tcPr>
            <w:tcW w:w="3304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2D0E" w:rsidRDefault="00E02D0E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02D0E" w:rsidTr="00B821DF">
        <w:trPr>
          <w:trHeight w:val="567"/>
        </w:trPr>
        <w:tc>
          <w:tcPr>
            <w:tcW w:w="55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02D0E" w:rsidRDefault="001706C5">
            <w:pPr>
              <w:snapToGrid w:val="0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</w:rPr>
              <w:t>MIEJSCE:</w:t>
            </w:r>
          </w:p>
        </w:tc>
        <w:tc>
          <w:tcPr>
            <w:tcW w:w="1139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E02D0E" w:rsidRDefault="00E02D0E">
            <w:pPr>
              <w:snapToGrid w:val="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4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02D0E" w:rsidRDefault="001706C5">
            <w:pPr>
              <w:snapToGrid w:val="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</w:rPr>
              <w:t>DATA:</w:t>
            </w:r>
          </w:p>
        </w:tc>
        <w:tc>
          <w:tcPr>
            <w:tcW w:w="9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E02D0E" w:rsidRDefault="00E02D0E">
            <w:pPr>
              <w:snapToGrid w:val="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02D0E" w:rsidRDefault="001706C5">
            <w:pPr>
              <w:snapToGrid w:val="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</w:rPr>
              <w:t>PODPIS:</w:t>
            </w:r>
          </w:p>
        </w:tc>
        <w:tc>
          <w:tcPr>
            <w:tcW w:w="12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2D0E" w:rsidRDefault="00E02D0E">
            <w:pPr>
              <w:snapToGrid w:val="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</w:tbl>
    <w:p w:rsidR="00B821DF" w:rsidRDefault="00B821DF">
      <w:pPr>
        <w:tabs>
          <w:tab w:val="left" w:pos="6127"/>
        </w:tabs>
        <w:jc w:val="both"/>
        <w:rPr>
          <w:b/>
        </w:rPr>
      </w:pPr>
    </w:p>
    <w:p w:rsidR="00E02D0E" w:rsidRDefault="001706C5">
      <w:pPr>
        <w:tabs>
          <w:tab w:val="left" w:pos="6127"/>
        </w:tabs>
        <w:jc w:val="both"/>
        <w:rPr>
          <w:b/>
          <w:u w:val="single"/>
        </w:rPr>
      </w:pPr>
      <w:r>
        <w:rPr>
          <w:b/>
        </w:rPr>
        <w:t xml:space="preserve">MAX. </w:t>
      </w:r>
      <w:r>
        <w:t xml:space="preserve">liczba punktów:  </w:t>
      </w:r>
      <w:r w:rsidR="00374FC3" w:rsidRPr="00B821DF">
        <w:rPr>
          <w:b/>
        </w:rPr>
        <w:t>31</w:t>
      </w:r>
      <w:r w:rsidRPr="00B821DF">
        <w:rPr>
          <w:b/>
        </w:rPr>
        <w:t>/</w:t>
      </w:r>
      <w:r>
        <w:rPr>
          <w:b/>
        </w:rPr>
        <w:t xml:space="preserve"> MIN. </w:t>
      </w:r>
      <w:r>
        <w:t xml:space="preserve">liczba punktów </w:t>
      </w:r>
      <w:r>
        <w:rPr>
          <w:u w:val="single"/>
        </w:rPr>
        <w:t>aby operacja została wybrana:</w:t>
      </w:r>
      <w:r>
        <w:rPr>
          <w:b/>
          <w:u w:val="single"/>
        </w:rPr>
        <w:t xml:space="preserve"> </w:t>
      </w:r>
      <w:r w:rsidR="00374FC3">
        <w:rPr>
          <w:b/>
          <w:u w:val="single"/>
        </w:rPr>
        <w:t>16</w:t>
      </w:r>
    </w:p>
    <w:p w:rsidR="00B821DF" w:rsidRDefault="00B821DF">
      <w:pPr>
        <w:tabs>
          <w:tab w:val="left" w:pos="6127"/>
        </w:tabs>
        <w:jc w:val="both"/>
        <w:rPr>
          <w:b/>
        </w:rPr>
      </w:pPr>
    </w:p>
    <w:p w:rsidR="00E02D0E" w:rsidRDefault="00E02D0E">
      <w:pPr>
        <w:tabs>
          <w:tab w:val="left" w:pos="6127"/>
        </w:tabs>
        <w:jc w:val="both"/>
        <w:rPr>
          <w:b/>
        </w:rPr>
      </w:pPr>
    </w:p>
    <w:p w:rsidR="005D2737" w:rsidRDefault="005D2737">
      <w:pPr>
        <w:tabs>
          <w:tab w:val="left" w:pos="6127"/>
        </w:tabs>
        <w:jc w:val="both"/>
        <w:rPr>
          <w:b/>
        </w:rPr>
      </w:pPr>
    </w:p>
    <w:p w:rsidR="00E02D0E" w:rsidRDefault="00E02D0E">
      <w:pPr>
        <w:tabs>
          <w:tab w:val="left" w:pos="6127"/>
        </w:tabs>
        <w:jc w:val="both"/>
        <w:rPr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101"/>
        <w:gridCol w:w="567"/>
        <w:gridCol w:w="2125"/>
        <w:gridCol w:w="1844"/>
        <w:gridCol w:w="2017"/>
        <w:gridCol w:w="1633"/>
      </w:tblGrid>
      <w:tr w:rsidR="00E02D0E">
        <w:trPr>
          <w:cantSplit/>
          <w:trHeight w:hRule="exact" w:val="399"/>
        </w:trPr>
        <w:tc>
          <w:tcPr>
            <w:tcW w:w="4121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:rsidR="00E02D0E" w:rsidRDefault="001706C5">
            <w:pPr>
              <w:snapToGrid w:val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lastRenderedPageBreak/>
              <w:t>KARTA OCENY</w:t>
            </w:r>
          </w:p>
          <w:p w:rsidR="00E02D0E" w:rsidRDefault="001706C5">
            <w:pPr>
              <w:snapToGrid w:val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</w:rPr>
              <w:t>operacji wg lokalnych kryteriów wyboru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02D0E" w:rsidRDefault="001706C5"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KO 1</w:t>
            </w:r>
          </w:p>
        </w:tc>
      </w:tr>
      <w:tr w:rsidR="00E02D0E">
        <w:trPr>
          <w:cantSplit/>
          <w:trHeight w:hRule="exact" w:val="334"/>
        </w:trPr>
        <w:tc>
          <w:tcPr>
            <w:tcW w:w="4121" w:type="pct"/>
            <w:gridSpan w:val="5"/>
            <w:vMerge/>
            <w:tcBorders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:rsidR="00E02D0E" w:rsidRDefault="00E02D0E">
            <w:pPr>
              <w:rPr>
                <w:rFonts w:ascii="Cambria" w:hAnsi="Cambria"/>
              </w:rPr>
            </w:pPr>
          </w:p>
        </w:tc>
        <w:tc>
          <w:tcPr>
            <w:tcW w:w="8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02D0E" w:rsidRDefault="001706C5"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wz. </w:t>
            </w:r>
            <w:r w:rsidR="007A3ACF">
              <w:rPr>
                <w:rFonts w:ascii="Cambria" w:hAnsi="Cambria" w:cs="Arial"/>
              </w:rPr>
              <w:t>4</w:t>
            </w:r>
          </w:p>
        </w:tc>
      </w:tr>
      <w:tr w:rsidR="00E02D0E">
        <w:trPr>
          <w:cantSplit/>
          <w:trHeight w:val="159"/>
        </w:trPr>
        <w:tc>
          <w:tcPr>
            <w:tcW w:w="4121" w:type="pct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E02D0E" w:rsidRDefault="00E02D0E">
            <w:pPr>
              <w:rPr>
                <w:rFonts w:ascii="Cambria" w:hAnsi="Cambria"/>
              </w:rPr>
            </w:pPr>
          </w:p>
        </w:tc>
        <w:tc>
          <w:tcPr>
            <w:tcW w:w="8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02D0E" w:rsidRDefault="001706C5"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Str. 2</w:t>
            </w:r>
          </w:p>
        </w:tc>
      </w:tr>
      <w:tr w:rsidR="00E02D0E"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D0E" w:rsidRDefault="001706C5">
            <w:pPr>
              <w:tabs>
                <w:tab w:val="left" w:pos="67"/>
              </w:tabs>
              <w:ind w:left="67"/>
              <w:rPr>
                <w:rFonts w:ascii="Cambria" w:hAnsi="Cambria" w:cs="Arial"/>
                <w:b/>
                <w:smallCaps/>
              </w:rPr>
            </w:pPr>
            <w:r>
              <w:rPr>
                <w:rFonts w:ascii="Cambria" w:hAnsi="Cambria" w:cs="Arial"/>
                <w:b/>
                <w:smallCaps/>
                <w:sz w:val="28"/>
                <w:szCs w:val="28"/>
              </w:rPr>
              <w:t xml:space="preserve">Lokalne Kryteria Wyboru  – uzasadnienie przyznanej liczby punktów </w:t>
            </w:r>
          </w:p>
        </w:tc>
      </w:tr>
      <w:tr w:rsidR="00E02D0E">
        <w:trPr>
          <w:trHeight w:val="402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D0E" w:rsidRDefault="001706C5">
            <w:pPr>
              <w:snapToGrid w:val="0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Nr kryterium</w:t>
            </w:r>
          </w:p>
        </w:tc>
        <w:tc>
          <w:tcPr>
            <w:tcW w:w="440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D0E" w:rsidRDefault="001706C5">
            <w:pPr>
              <w:ind w:left="72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</w:rPr>
              <w:t xml:space="preserve">Treść uzasadnienia do przyznanej punktacji </w:t>
            </w:r>
          </w:p>
        </w:tc>
      </w:tr>
      <w:tr w:rsidR="00E02D0E">
        <w:trPr>
          <w:trHeight w:val="56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D0E" w:rsidRDefault="001706C5"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40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D0E" w:rsidRDefault="00E02D0E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02D0E">
        <w:trPr>
          <w:trHeight w:val="56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D0E" w:rsidRDefault="001706C5"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440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D0E" w:rsidRDefault="00E02D0E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02D0E">
        <w:trPr>
          <w:trHeight w:val="56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D0E" w:rsidRDefault="001706C5"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2D0E" w:rsidRDefault="00E02D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02D0E">
        <w:trPr>
          <w:trHeight w:val="56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D0E" w:rsidRDefault="001706C5"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2D0E" w:rsidRDefault="00E02D0E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02D0E">
        <w:trPr>
          <w:trHeight w:val="56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D0E" w:rsidRDefault="001706C5"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2D0E" w:rsidRDefault="00E02D0E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02D0E">
        <w:trPr>
          <w:trHeight w:val="56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D0E" w:rsidRDefault="001706C5">
            <w:pPr>
              <w:snapToGrid w:val="0"/>
              <w:jc w:val="center"/>
              <w:rPr>
                <w:rFonts w:asciiTheme="majorHAnsi" w:hAnsiTheme="majorHAnsi" w:cs="Arial"/>
                <w:strike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4407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2D0E" w:rsidRDefault="00E02D0E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02D0E">
        <w:trPr>
          <w:trHeight w:val="345"/>
        </w:trPr>
        <w:tc>
          <w:tcPr>
            <w:tcW w:w="898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D0E" w:rsidRDefault="001706C5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Podpis Członka Rady  </w:t>
            </w:r>
          </w:p>
        </w:tc>
        <w:tc>
          <w:tcPr>
            <w:tcW w:w="11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D0E" w:rsidRDefault="00E02D0E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2D0E" w:rsidRDefault="001706C5">
            <w:pPr>
              <w:snapToGrid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Głos ważny / nieważny</w:t>
            </w:r>
            <w:r>
              <w:rPr>
                <w:rFonts w:ascii="Cambria" w:hAnsi="Cambria" w:cs="Arial"/>
                <w:sz w:val="20"/>
                <w:szCs w:val="20"/>
                <w:vertAlign w:val="superscript"/>
              </w:rPr>
              <w:t>*</w:t>
            </w:r>
          </w:p>
          <w:p w:rsidR="00E02D0E" w:rsidRDefault="001706C5">
            <w:pPr>
              <w:snapToGrid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(</w:t>
            </w:r>
            <w:r>
              <w:rPr>
                <w:rFonts w:ascii="Cambria" w:hAnsi="Cambria" w:cs="Arial"/>
                <w:sz w:val="20"/>
                <w:szCs w:val="20"/>
                <w:vertAlign w:val="superscript"/>
              </w:rPr>
              <w:t>*</w:t>
            </w:r>
            <w:r>
              <w:rPr>
                <w:rFonts w:ascii="Cambria" w:hAnsi="Cambria" w:cs="Arial"/>
                <w:sz w:val="20"/>
                <w:szCs w:val="20"/>
              </w:rPr>
              <w:t>niepotrzebne skreślić)</w:t>
            </w:r>
          </w:p>
        </w:tc>
      </w:tr>
      <w:tr w:rsidR="00E02D0E">
        <w:trPr>
          <w:trHeight w:val="343"/>
        </w:trPr>
        <w:tc>
          <w:tcPr>
            <w:tcW w:w="89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D0E" w:rsidRDefault="00E02D0E">
            <w:pPr>
              <w:autoSpaceDE w:val="0"/>
              <w:autoSpaceDN w:val="0"/>
              <w:adjustRightInd w:val="0"/>
              <w:rPr>
                <w:rFonts w:ascii="Cambria" w:hAnsi="Cambria"/>
                <w:strike/>
                <w:sz w:val="20"/>
                <w:szCs w:val="20"/>
              </w:rPr>
            </w:pPr>
          </w:p>
        </w:tc>
        <w:tc>
          <w:tcPr>
            <w:tcW w:w="114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D0E" w:rsidRDefault="00E02D0E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2D0E" w:rsidRDefault="001706C5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Podpis Sekretarza: </w:t>
            </w:r>
          </w:p>
        </w:tc>
        <w:tc>
          <w:tcPr>
            <w:tcW w:w="1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2D0E" w:rsidRDefault="00E02D0E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E02D0E" w:rsidRDefault="00E02D0E">
      <w:pPr>
        <w:tabs>
          <w:tab w:val="left" w:pos="6127"/>
        </w:tabs>
        <w:jc w:val="both"/>
        <w:rPr>
          <w:b/>
        </w:rPr>
      </w:pPr>
    </w:p>
    <w:p w:rsidR="00E02D0E" w:rsidRDefault="001706C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INSTRUKCJA WYPEŁNIANIA KARTY:</w:t>
      </w:r>
      <w:r>
        <w:rPr>
          <w:b/>
          <w:bCs/>
          <w:sz w:val="20"/>
          <w:szCs w:val="20"/>
        </w:rPr>
        <w:br/>
        <w:t>1 strona KARTY:</w:t>
      </w:r>
    </w:p>
    <w:p w:rsidR="00E02D0E" w:rsidRDefault="001706C5">
      <w:pPr>
        <w:spacing w:before="60"/>
        <w:ind w:left="360"/>
        <w:rPr>
          <w:sz w:val="18"/>
          <w:szCs w:val="18"/>
        </w:rPr>
      </w:pPr>
      <w:r>
        <w:rPr>
          <w:sz w:val="18"/>
          <w:szCs w:val="18"/>
        </w:rPr>
        <w:t>Pola zaciemnione wypełnia biuro LGD</w:t>
      </w:r>
    </w:p>
    <w:p w:rsidR="00E02D0E" w:rsidRDefault="001706C5">
      <w:pPr>
        <w:ind w:left="360"/>
        <w:rPr>
          <w:sz w:val="18"/>
          <w:szCs w:val="18"/>
        </w:rPr>
      </w:pPr>
      <w:r>
        <w:rPr>
          <w:sz w:val="18"/>
          <w:szCs w:val="18"/>
        </w:rPr>
        <w:t>Pola białe wypełnia Członek Rady biorący udział w ocenie zgodności wg lokalnych kryteriów wyboru.</w:t>
      </w:r>
    </w:p>
    <w:p w:rsidR="00E02D0E" w:rsidRDefault="001706C5">
      <w:pPr>
        <w:ind w:left="36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Wypełnienie ręczne: </w:t>
      </w:r>
    </w:p>
    <w:p w:rsidR="00E02D0E" w:rsidRDefault="001706C5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Kartę należy wypełnić piórem lub długopisem.</w:t>
      </w:r>
    </w:p>
    <w:p w:rsidR="00E02D0E" w:rsidRDefault="001706C5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Wszystkie rubryki muszą być wypełnione. </w:t>
      </w:r>
    </w:p>
    <w:p w:rsidR="00E02D0E" w:rsidRDefault="001706C5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W punktach od 1 do </w:t>
      </w:r>
      <w:r w:rsidR="00374FC3">
        <w:rPr>
          <w:sz w:val="18"/>
          <w:szCs w:val="18"/>
        </w:rPr>
        <w:t>7</w:t>
      </w:r>
      <w:r>
        <w:rPr>
          <w:sz w:val="18"/>
          <w:szCs w:val="18"/>
        </w:rPr>
        <w:t xml:space="preserve"> należy wpisać przyznaną liczbę punktów, a następnie zsumować ich liczbę i wpisać wynik </w:t>
      </w:r>
      <w:r>
        <w:rPr>
          <w:sz w:val="18"/>
          <w:szCs w:val="18"/>
        </w:rPr>
        <w:br/>
        <w:t xml:space="preserve">w wyznaczonym poniżej polu (suma punktów) </w:t>
      </w:r>
    </w:p>
    <w:p w:rsidR="00E02D0E" w:rsidRDefault="001706C5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Niewpisanie imienia, nazwiska, brak podpisu oraz błędne wypełnienie karty s</w:t>
      </w:r>
      <w:r w:rsidR="00B821DF">
        <w:rPr>
          <w:sz w:val="18"/>
          <w:szCs w:val="18"/>
        </w:rPr>
        <w:t>kutkuje nieważnością oddanego gł</w:t>
      </w:r>
      <w:r>
        <w:rPr>
          <w:sz w:val="18"/>
          <w:szCs w:val="18"/>
        </w:rPr>
        <w:t>osu.</w:t>
      </w:r>
    </w:p>
    <w:p w:rsidR="00E02D0E" w:rsidRDefault="001706C5">
      <w:pPr>
        <w:ind w:left="360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Wypełnienie za pomocą aplikacji elektronicznej:</w:t>
      </w:r>
    </w:p>
    <w:p w:rsidR="00E02D0E" w:rsidRDefault="001706C5">
      <w:pPr>
        <w:pStyle w:val="Akapitzlist"/>
        <w:numPr>
          <w:ilvl w:val="0"/>
          <w:numId w:val="26"/>
        </w:numPr>
        <w:spacing w:after="0" w:line="240" w:lineRule="auto"/>
        <w:ind w:left="1077" w:hanging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punktach od 1 do </w:t>
      </w:r>
      <w:r w:rsidR="00374FC3">
        <w:rPr>
          <w:sz w:val="18"/>
          <w:szCs w:val="18"/>
        </w:rPr>
        <w:t>7</w:t>
      </w:r>
      <w:r>
        <w:rPr>
          <w:sz w:val="18"/>
          <w:szCs w:val="18"/>
        </w:rPr>
        <w:t xml:space="preserve"> należy wprowadzić przyznaną liczbę punktów, które zostaną automatycznie zliczone</w:t>
      </w:r>
    </w:p>
    <w:p w:rsidR="00E02D0E" w:rsidRDefault="001706C5">
      <w:pPr>
        <w:numPr>
          <w:ilvl w:val="0"/>
          <w:numId w:val="26"/>
        </w:numPr>
        <w:ind w:left="1077" w:hanging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Niewpisanie imienia, nazwiska oraz brak podpisu skutkuje nieważnością karty. Podpis odręczny należy złożyć po wydrukowaniu karty oceny. </w:t>
      </w:r>
    </w:p>
    <w:p w:rsidR="00E02D0E" w:rsidRDefault="001706C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E02D0E" w:rsidRDefault="001706C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 strony KARTY:</w:t>
      </w:r>
    </w:p>
    <w:p w:rsidR="00E02D0E" w:rsidRDefault="001706C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Wypełnienie ręczne: </w:t>
      </w:r>
    </w:p>
    <w:p w:rsidR="00E02D0E" w:rsidRDefault="001706C5">
      <w:pPr>
        <w:rPr>
          <w:sz w:val="18"/>
          <w:szCs w:val="18"/>
        </w:rPr>
      </w:pPr>
      <w:r>
        <w:rPr>
          <w:sz w:val="18"/>
          <w:szCs w:val="18"/>
        </w:rPr>
        <w:t xml:space="preserve">Członek Rady biorący udział w ocenie zgodności wg lokalnych kryteriów wyboru wypełnia 2 stronę karty w polach </w:t>
      </w:r>
      <w:r>
        <w:rPr>
          <w:sz w:val="18"/>
          <w:szCs w:val="18"/>
        </w:rPr>
        <w:br/>
        <w:t xml:space="preserve">od 1 do </w:t>
      </w:r>
      <w:r w:rsidR="00374FC3">
        <w:rPr>
          <w:sz w:val="18"/>
          <w:szCs w:val="18"/>
        </w:rPr>
        <w:t>7</w:t>
      </w:r>
      <w:r>
        <w:rPr>
          <w:sz w:val="18"/>
          <w:szCs w:val="18"/>
        </w:rPr>
        <w:t xml:space="preserve"> dotyczących uzasadnienia przyznanej liczby punktów. </w:t>
      </w:r>
      <w:r>
        <w:rPr>
          <w:sz w:val="18"/>
          <w:szCs w:val="18"/>
        </w:rPr>
        <w:br/>
        <w:t xml:space="preserve">Pola należy wypełnić piórem lub długopisem. Wszystkie rubryki muszą być wypełnione. </w:t>
      </w:r>
    </w:p>
    <w:p w:rsidR="00E02D0E" w:rsidRDefault="001706C5">
      <w:pPr>
        <w:rPr>
          <w:sz w:val="18"/>
          <w:szCs w:val="18"/>
        </w:rPr>
      </w:pPr>
      <w:r>
        <w:rPr>
          <w:sz w:val="18"/>
          <w:szCs w:val="18"/>
        </w:rPr>
        <w:t>Brak podpisu Członka Rady oraz błędne wypełnienie karty skutkuje nieważnością oddanego głosu.</w:t>
      </w:r>
    </w:p>
    <w:p w:rsidR="00E02D0E" w:rsidRDefault="001706C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karcie oceny po sprawdzeniu prawidłowości jej wypełnienia podpis składa Sekretarz uznając oddany głos za ważny </w:t>
      </w:r>
      <w:r>
        <w:rPr>
          <w:sz w:val="18"/>
          <w:szCs w:val="18"/>
        </w:rPr>
        <w:br/>
        <w:t xml:space="preserve">lub nieważny. </w:t>
      </w:r>
    </w:p>
    <w:p w:rsidR="00E02D0E" w:rsidRDefault="00E02D0E">
      <w:pPr>
        <w:jc w:val="both"/>
        <w:rPr>
          <w:sz w:val="18"/>
          <w:szCs w:val="18"/>
        </w:rPr>
      </w:pPr>
    </w:p>
    <w:p w:rsidR="00E02D0E" w:rsidRDefault="001706C5">
      <w:pPr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Wypełnienie za pomocą aplikacji elektronicznej:</w:t>
      </w:r>
      <w:bookmarkStart w:id="0" w:name="_GoBack"/>
      <w:bookmarkEnd w:id="0"/>
    </w:p>
    <w:p w:rsidR="00E02D0E" w:rsidRDefault="001706C5">
      <w:pPr>
        <w:rPr>
          <w:sz w:val="18"/>
          <w:szCs w:val="18"/>
        </w:rPr>
      </w:pPr>
      <w:r>
        <w:rPr>
          <w:sz w:val="18"/>
          <w:szCs w:val="18"/>
        </w:rPr>
        <w:t xml:space="preserve">Członek Rady biorący udział w ocenie zgodności wg lokalnych kryteriów wyboru wypełnia 2 stronę karty w polach od 1 do </w:t>
      </w:r>
      <w:r w:rsidR="00374FC3">
        <w:rPr>
          <w:sz w:val="18"/>
          <w:szCs w:val="18"/>
        </w:rPr>
        <w:t>7</w:t>
      </w:r>
      <w:r>
        <w:rPr>
          <w:sz w:val="18"/>
          <w:szCs w:val="18"/>
        </w:rPr>
        <w:t xml:space="preserve"> dotyczących uzasadnienia przyznanej liczby punktów. </w:t>
      </w:r>
      <w:r>
        <w:rPr>
          <w:sz w:val="18"/>
          <w:szCs w:val="18"/>
        </w:rPr>
        <w:br/>
      </w:r>
      <w:r w:rsidR="00682C65">
        <w:rPr>
          <w:sz w:val="18"/>
          <w:szCs w:val="18"/>
        </w:rPr>
        <w:t>W przypadku Posiedzeń Rady w trybie bezpośrednim w</w:t>
      </w:r>
      <w:r>
        <w:rPr>
          <w:sz w:val="18"/>
          <w:szCs w:val="18"/>
        </w:rPr>
        <w:t xml:space="preserve">szystkie rubryki muszą być wypełnione. </w:t>
      </w:r>
    </w:p>
    <w:p w:rsidR="00E02D0E" w:rsidRDefault="001706C5">
      <w:pPr>
        <w:rPr>
          <w:sz w:val="18"/>
          <w:szCs w:val="18"/>
        </w:rPr>
      </w:pPr>
      <w:r>
        <w:rPr>
          <w:sz w:val="18"/>
          <w:szCs w:val="18"/>
        </w:rPr>
        <w:t>Brak podpisu Członka Rady oraz błędne wypełnienie karty skutkuje nieważnością oddanego głosu.</w:t>
      </w:r>
    </w:p>
    <w:p w:rsidR="00E02D0E" w:rsidRDefault="001706C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karcie oceny po sprawdzeniu prawidłowości jej wypełnienia podpis składa Sekretarz uznając oddany głos za ważny lub nieważny. </w:t>
      </w:r>
      <w:r w:rsidR="00682C65">
        <w:rPr>
          <w:sz w:val="18"/>
          <w:szCs w:val="18"/>
        </w:rPr>
        <w:t xml:space="preserve">W przypadku Posiedzeń Rady z trybie pośrednim dopuszczalne jest pominięcie wypełnień pól z Podpisem członka Rady, miejscowości i daty, a także skreśleń i wszelkich adnotacji o ważności głosu oraz podpisu Sekretarza. Informacje </w:t>
      </w:r>
      <w:r w:rsidR="00682C65">
        <w:rPr>
          <w:sz w:val="18"/>
          <w:szCs w:val="18"/>
        </w:rPr>
        <w:br/>
        <w:t>o miejscu, dacie, uwag</w:t>
      </w:r>
      <w:r w:rsidR="005B1252">
        <w:rPr>
          <w:sz w:val="18"/>
          <w:szCs w:val="18"/>
        </w:rPr>
        <w:t>a</w:t>
      </w:r>
      <w:r w:rsidR="00682C65">
        <w:rPr>
          <w:sz w:val="18"/>
          <w:szCs w:val="18"/>
        </w:rPr>
        <w:t xml:space="preserve">ch oraz ważności głosu ujmowane są protokole, natomiast podpisy kart mogą odbywać się </w:t>
      </w:r>
      <w:r w:rsidR="00682C65">
        <w:rPr>
          <w:sz w:val="18"/>
          <w:szCs w:val="18"/>
        </w:rPr>
        <w:br/>
        <w:t>z wykorzystaniem narządzi informatycznych.</w:t>
      </w:r>
      <w:r w:rsidR="005B1252">
        <w:rPr>
          <w:sz w:val="18"/>
          <w:szCs w:val="18"/>
        </w:rPr>
        <w:t xml:space="preserve"> Zatwierdzenie kart następuje poprzez aplikację elektroniczną </w:t>
      </w:r>
      <w:r w:rsidR="00682C65">
        <w:rPr>
          <w:sz w:val="18"/>
          <w:szCs w:val="18"/>
        </w:rPr>
        <w:t xml:space="preserve"> </w:t>
      </w:r>
    </w:p>
    <w:p w:rsidR="005D2737" w:rsidRDefault="005D2737">
      <w:pPr>
        <w:jc w:val="both"/>
        <w:rPr>
          <w:sz w:val="18"/>
          <w:szCs w:val="18"/>
        </w:rPr>
      </w:pPr>
    </w:p>
    <w:p w:rsidR="0033092A" w:rsidRDefault="0033092A" w:rsidP="00987DFE">
      <w:pPr>
        <w:rPr>
          <w:b/>
        </w:rPr>
      </w:pPr>
    </w:p>
    <w:sectPr w:rsidR="0033092A" w:rsidSect="00CF0124">
      <w:footerReference w:type="default" r:id="rId9"/>
      <w:pgSz w:w="11906" w:h="16838"/>
      <w:pgMar w:top="1134" w:right="141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34" w:rsidRDefault="00EE5F34">
      <w:r>
        <w:separator/>
      </w:r>
    </w:p>
  </w:endnote>
  <w:endnote w:type="continuationSeparator" w:id="0">
    <w:p w:rsidR="00EE5F34" w:rsidRDefault="00EE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2468"/>
      <w:docPartObj>
        <w:docPartGallery w:val="Page Numbers (Bottom of Page)"/>
        <w:docPartUnique/>
      </w:docPartObj>
    </w:sdtPr>
    <w:sdtEndPr/>
    <w:sdtContent>
      <w:p w:rsidR="00817F5B" w:rsidRDefault="00817F5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F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F5B" w:rsidRDefault="00817F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34" w:rsidRDefault="00EE5F34">
      <w:r>
        <w:separator/>
      </w:r>
    </w:p>
  </w:footnote>
  <w:footnote w:type="continuationSeparator" w:id="0">
    <w:p w:rsidR="00EE5F34" w:rsidRDefault="00EE5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19"/>
    <w:multiLevelType w:val="multilevel"/>
    <w:tmpl w:val="00000019"/>
    <w:name w:val="WW8Num25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>
    <w:nsid w:val="0000001A"/>
    <w:multiLevelType w:val="multilevel"/>
    <w:tmpl w:val="0000001A"/>
    <w:name w:val="WW8Num2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4"/>
        <w:szCs w:val="24"/>
      </w:rPr>
    </w:lvl>
  </w:abstractNum>
  <w:abstractNum w:abstractNumId="9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4"/>
        <w:szCs w:val="24"/>
      </w:rPr>
    </w:lvl>
  </w:abstractNum>
  <w:abstractNum w:abstractNumId="10">
    <w:nsid w:val="0000002A"/>
    <w:multiLevelType w:val="multilevel"/>
    <w:tmpl w:val="0000002A"/>
    <w:name w:val="WW8Num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415BF5"/>
    <w:multiLevelType w:val="hybridMultilevel"/>
    <w:tmpl w:val="FC0C1832"/>
    <w:name w:val="WW8Num82"/>
    <w:lvl w:ilvl="0" w:tplc="6E5AEEEC">
      <w:start w:val="1"/>
      <w:numFmt w:val="bullet"/>
      <w:lvlText w:val="q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2">
    <w:nsid w:val="00C12C03"/>
    <w:multiLevelType w:val="hybridMultilevel"/>
    <w:tmpl w:val="77E2A066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015431B3"/>
    <w:multiLevelType w:val="hybridMultilevel"/>
    <w:tmpl w:val="A2566F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B24CE8"/>
    <w:multiLevelType w:val="hybridMultilevel"/>
    <w:tmpl w:val="79CC0A1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5275C10"/>
    <w:multiLevelType w:val="hybridMultilevel"/>
    <w:tmpl w:val="3C9475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7F2092B"/>
    <w:multiLevelType w:val="hybridMultilevel"/>
    <w:tmpl w:val="ADAABF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5ACDBFA">
      <w:start w:val="1"/>
      <w:numFmt w:val="lowerLetter"/>
      <w:lvlText w:val="%2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C401FD"/>
    <w:multiLevelType w:val="hybridMultilevel"/>
    <w:tmpl w:val="543E4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A8D7BC1"/>
    <w:multiLevelType w:val="hybridMultilevel"/>
    <w:tmpl w:val="67BAA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B3A6238"/>
    <w:multiLevelType w:val="hybridMultilevel"/>
    <w:tmpl w:val="CC50B55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26A01D34">
      <w:start w:val="1"/>
      <w:numFmt w:val="decimal"/>
      <w:lvlText w:val="%2)"/>
      <w:lvlJc w:val="left"/>
      <w:pPr>
        <w:ind w:left="1567" w:hanging="705"/>
      </w:pPr>
      <w:rPr>
        <w:rFonts w:hint="default"/>
      </w:rPr>
    </w:lvl>
    <w:lvl w:ilvl="2" w:tplc="58DE9BD8">
      <w:start w:val="7"/>
      <w:numFmt w:val="bullet"/>
      <w:lvlText w:val=""/>
      <w:lvlJc w:val="left"/>
      <w:pPr>
        <w:ind w:left="2122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0D3A126E"/>
    <w:multiLevelType w:val="hybridMultilevel"/>
    <w:tmpl w:val="8DF8F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1A10B6"/>
    <w:multiLevelType w:val="hybridMultilevel"/>
    <w:tmpl w:val="B3CAC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A257EF"/>
    <w:multiLevelType w:val="hybridMultilevel"/>
    <w:tmpl w:val="C0E4A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FC8CAA6">
      <w:start w:val="1"/>
      <w:numFmt w:val="lowerLetter"/>
      <w:lvlText w:val="%2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6A87304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E5DA825E">
      <w:start w:val="1"/>
      <w:numFmt w:val="decimal"/>
      <w:lvlText w:val="%5."/>
      <w:lvlJc w:val="left"/>
      <w:pPr>
        <w:ind w:left="3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067862"/>
    <w:multiLevelType w:val="hybridMultilevel"/>
    <w:tmpl w:val="3FD64AFC"/>
    <w:name w:val="WW8Num7222"/>
    <w:lvl w:ilvl="0" w:tplc="0415000D">
      <w:start w:val="1"/>
      <w:numFmt w:val="bullet"/>
      <w:lvlText w:val=""/>
      <w:lvlJc w:val="left"/>
      <w:pPr>
        <w:ind w:left="13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24">
    <w:nsid w:val="1C4E08C8"/>
    <w:multiLevelType w:val="hybridMultilevel"/>
    <w:tmpl w:val="1908CA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5">
    <w:nsid w:val="1CA51894"/>
    <w:multiLevelType w:val="hybridMultilevel"/>
    <w:tmpl w:val="FDDEEBF4"/>
    <w:name w:val="WW8Num762"/>
    <w:lvl w:ilvl="0" w:tplc="0000004C">
      <w:start w:val="1"/>
      <w:numFmt w:val="decimal"/>
      <w:lvlText w:val="%1."/>
      <w:lvlJc w:val="left"/>
      <w:pPr>
        <w:ind w:left="360" w:hanging="360"/>
      </w:pPr>
      <w:rPr>
        <w:rFonts w:eastAsia="TimesNewRomanPSMT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0FE5C5E"/>
    <w:multiLevelType w:val="hybridMultilevel"/>
    <w:tmpl w:val="B792FDE0"/>
    <w:lvl w:ilvl="0" w:tplc="0000000C"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212361A7"/>
    <w:multiLevelType w:val="hybridMultilevel"/>
    <w:tmpl w:val="41A6D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475E15"/>
    <w:multiLevelType w:val="hybridMultilevel"/>
    <w:tmpl w:val="72C6A488"/>
    <w:lvl w:ilvl="0" w:tplc="363280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2573699D"/>
    <w:multiLevelType w:val="hybridMultilevel"/>
    <w:tmpl w:val="DC24D200"/>
    <w:lvl w:ilvl="0" w:tplc="0000000C"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26275BC0"/>
    <w:multiLevelType w:val="hybridMultilevel"/>
    <w:tmpl w:val="1A40573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26F00631"/>
    <w:multiLevelType w:val="hybridMultilevel"/>
    <w:tmpl w:val="51EAE1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282D7386"/>
    <w:multiLevelType w:val="hybridMultilevel"/>
    <w:tmpl w:val="71D6B604"/>
    <w:lvl w:ilvl="0" w:tplc="4F22489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8B73E75"/>
    <w:multiLevelType w:val="hybridMultilevel"/>
    <w:tmpl w:val="A79A34C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2B5E7C94"/>
    <w:multiLevelType w:val="hybridMultilevel"/>
    <w:tmpl w:val="488EF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FD0B83"/>
    <w:multiLevelType w:val="hybridMultilevel"/>
    <w:tmpl w:val="AD761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EDC6E03"/>
    <w:multiLevelType w:val="hybridMultilevel"/>
    <w:tmpl w:val="4A7019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35B10988"/>
    <w:multiLevelType w:val="hybridMultilevel"/>
    <w:tmpl w:val="ABBA8B3C"/>
    <w:lvl w:ilvl="0" w:tplc="9B080BF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37E50846"/>
    <w:multiLevelType w:val="hybridMultilevel"/>
    <w:tmpl w:val="A894AD44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3D343331"/>
    <w:multiLevelType w:val="hybridMultilevel"/>
    <w:tmpl w:val="2692307A"/>
    <w:lvl w:ilvl="0" w:tplc="0000000C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41F92227"/>
    <w:multiLevelType w:val="hybridMultilevel"/>
    <w:tmpl w:val="0358C24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26A01D34">
      <w:start w:val="1"/>
      <w:numFmt w:val="decimal"/>
      <w:lvlText w:val="%2)"/>
      <w:lvlJc w:val="left"/>
      <w:pPr>
        <w:ind w:left="1567" w:hanging="705"/>
      </w:pPr>
      <w:rPr>
        <w:rFonts w:hint="default"/>
      </w:rPr>
    </w:lvl>
    <w:lvl w:ilvl="2" w:tplc="58DE9BD8">
      <w:start w:val="7"/>
      <w:numFmt w:val="bullet"/>
      <w:lvlText w:val=""/>
      <w:lvlJc w:val="left"/>
      <w:pPr>
        <w:ind w:left="2122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42C83A74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42">
    <w:nsid w:val="450A4465"/>
    <w:multiLevelType w:val="hybridMultilevel"/>
    <w:tmpl w:val="905CB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9179F2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44">
    <w:nsid w:val="48484518"/>
    <w:multiLevelType w:val="hybridMultilevel"/>
    <w:tmpl w:val="9ACE7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AF2D72"/>
    <w:multiLevelType w:val="hybridMultilevel"/>
    <w:tmpl w:val="FE4C789A"/>
    <w:lvl w:ilvl="0" w:tplc="0415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9A41B8"/>
    <w:multiLevelType w:val="hybridMultilevel"/>
    <w:tmpl w:val="065AF678"/>
    <w:lvl w:ilvl="0" w:tplc="538CB9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5F440731"/>
    <w:multiLevelType w:val="hybridMultilevel"/>
    <w:tmpl w:val="B2B2CC38"/>
    <w:lvl w:ilvl="0" w:tplc="9F981A4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>
    <w:nsid w:val="6203499C"/>
    <w:multiLevelType w:val="hybridMultilevel"/>
    <w:tmpl w:val="F80A4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FB052F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50">
    <w:nsid w:val="6A4066B9"/>
    <w:multiLevelType w:val="hybridMultilevel"/>
    <w:tmpl w:val="20F84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D57778C"/>
    <w:multiLevelType w:val="hybridMultilevel"/>
    <w:tmpl w:val="1A40573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71453182"/>
    <w:multiLevelType w:val="hybridMultilevel"/>
    <w:tmpl w:val="45FEB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D962C3"/>
    <w:multiLevelType w:val="hybridMultilevel"/>
    <w:tmpl w:val="5AEEC08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75D07609"/>
    <w:multiLevelType w:val="hybridMultilevel"/>
    <w:tmpl w:val="31FCE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8B05027"/>
    <w:multiLevelType w:val="hybridMultilevel"/>
    <w:tmpl w:val="617C292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>
    <w:nsid w:val="7DF60D85"/>
    <w:multiLevelType w:val="hybridMultilevel"/>
    <w:tmpl w:val="C332DF50"/>
    <w:lvl w:ilvl="0" w:tplc="0000000C">
      <w:numFmt w:val="bullet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>
    <w:nsid w:val="7F8C7543"/>
    <w:multiLevelType w:val="hybridMultilevel"/>
    <w:tmpl w:val="CEF63C54"/>
    <w:lvl w:ilvl="0" w:tplc="85DE15A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0"/>
  </w:num>
  <w:num w:numId="3">
    <w:abstractNumId w:val="23"/>
  </w:num>
  <w:num w:numId="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</w:num>
  <w:num w:numId="7">
    <w:abstractNumId w:val="46"/>
  </w:num>
  <w:num w:numId="8">
    <w:abstractNumId w:val="35"/>
  </w:num>
  <w:num w:numId="9">
    <w:abstractNumId w:val="48"/>
  </w:num>
  <w:num w:numId="10">
    <w:abstractNumId w:val="19"/>
  </w:num>
  <w:num w:numId="11">
    <w:abstractNumId w:val="26"/>
  </w:num>
  <w:num w:numId="12">
    <w:abstractNumId w:val="29"/>
  </w:num>
  <w:num w:numId="13">
    <w:abstractNumId w:val="22"/>
  </w:num>
  <w:num w:numId="14">
    <w:abstractNumId w:val="28"/>
  </w:num>
  <w:num w:numId="15">
    <w:abstractNumId w:val="38"/>
  </w:num>
  <w:num w:numId="16">
    <w:abstractNumId w:val="47"/>
  </w:num>
  <w:num w:numId="17">
    <w:abstractNumId w:val="16"/>
  </w:num>
  <w:num w:numId="18">
    <w:abstractNumId w:val="34"/>
  </w:num>
  <w:num w:numId="19">
    <w:abstractNumId w:val="42"/>
  </w:num>
  <w:num w:numId="20">
    <w:abstractNumId w:val="13"/>
  </w:num>
  <w:num w:numId="21">
    <w:abstractNumId w:val="6"/>
  </w:num>
  <w:num w:numId="22">
    <w:abstractNumId w:val="11"/>
  </w:num>
  <w:num w:numId="23">
    <w:abstractNumId w:val="41"/>
  </w:num>
  <w:num w:numId="24">
    <w:abstractNumId w:val="43"/>
  </w:num>
  <w:num w:numId="25">
    <w:abstractNumId w:val="49"/>
  </w:num>
  <w:num w:numId="26">
    <w:abstractNumId w:val="31"/>
  </w:num>
  <w:num w:numId="27">
    <w:abstractNumId w:val="27"/>
  </w:num>
  <w:num w:numId="28">
    <w:abstractNumId w:val="21"/>
  </w:num>
  <w:num w:numId="29">
    <w:abstractNumId w:val="40"/>
  </w:num>
  <w:num w:numId="30">
    <w:abstractNumId w:val="32"/>
  </w:num>
  <w:num w:numId="31">
    <w:abstractNumId w:val="57"/>
  </w:num>
  <w:num w:numId="32">
    <w:abstractNumId w:val="52"/>
  </w:num>
  <w:num w:numId="33">
    <w:abstractNumId w:val="24"/>
  </w:num>
  <w:num w:numId="34">
    <w:abstractNumId w:val="15"/>
  </w:num>
  <w:num w:numId="35">
    <w:abstractNumId w:val="55"/>
  </w:num>
  <w:num w:numId="36">
    <w:abstractNumId w:val="14"/>
  </w:num>
  <w:num w:numId="37">
    <w:abstractNumId w:val="20"/>
  </w:num>
  <w:num w:numId="38">
    <w:abstractNumId w:val="53"/>
  </w:num>
  <w:num w:numId="39">
    <w:abstractNumId w:val="56"/>
  </w:num>
  <w:num w:numId="40">
    <w:abstractNumId w:val="39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51"/>
  </w:num>
  <w:num w:numId="45">
    <w:abstractNumId w:val="37"/>
  </w:num>
  <w:num w:numId="46">
    <w:abstractNumId w:val="36"/>
  </w:num>
  <w:num w:numId="47">
    <w:abstractNumId w:val="30"/>
  </w:num>
  <w:num w:numId="48">
    <w:abstractNumId w:val="45"/>
  </w:num>
  <w:num w:numId="49">
    <w:abstractNumId w:val="54"/>
  </w:num>
  <w:num w:numId="50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D0E"/>
    <w:rsid w:val="00012992"/>
    <w:rsid w:val="0006139F"/>
    <w:rsid w:val="0008119A"/>
    <w:rsid w:val="000F5425"/>
    <w:rsid w:val="001706C5"/>
    <w:rsid w:val="001A2949"/>
    <w:rsid w:val="00213034"/>
    <w:rsid w:val="002576C9"/>
    <w:rsid w:val="0033092A"/>
    <w:rsid w:val="00374FC3"/>
    <w:rsid w:val="00380A48"/>
    <w:rsid w:val="003D3CFA"/>
    <w:rsid w:val="003F3718"/>
    <w:rsid w:val="004212C9"/>
    <w:rsid w:val="0045788E"/>
    <w:rsid w:val="004B5B9F"/>
    <w:rsid w:val="005057CD"/>
    <w:rsid w:val="005B1252"/>
    <w:rsid w:val="005B463E"/>
    <w:rsid w:val="005D2737"/>
    <w:rsid w:val="005E279C"/>
    <w:rsid w:val="00682C65"/>
    <w:rsid w:val="0069089B"/>
    <w:rsid w:val="00694D18"/>
    <w:rsid w:val="00734438"/>
    <w:rsid w:val="007A3ACF"/>
    <w:rsid w:val="007A752E"/>
    <w:rsid w:val="007E088C"/>
    <w:rsid w:val="00817F5B"/>
    <w:rsid w:val="008433DA"/>
    <w:rsid w:val="008536CD"/>
    <w:rsid w:val="00891F2C"/>
    <w:rsid w:val="008C10A6"/>
    <w:rsid w:val="008E1D5D"/>
    <w:rsid w:val="00904E8A"/>
    <w:rsid w:val="00910E83"/>
    <w:rsid w:val="00914E11"/>
    <w:rsid w:val="00987DFE"/>
    <w:rsid w:val="009964AB"/>
    <w:rsid w:val="00A558B0"/>
    <w:rsid w:val="00A70C56"/>
    <w:rsid w:val="00AB0599"/>
    <w:rsid w:val="00B75B3E"/>
    <w:rsid w:val="00B821DF"/>
    <w:rsid w:val="00B944B8"/>
    <w:rsid w:val="00BE0576"/>
    <w:rsid w:val="00C06062"/>
    <w:rsid w:val="00C668F9"/>
    <w:rsid w:val="00C84BDF"/>
    <w:rsid w:val="00CE4B8E"/>
    <w:rsid w:val="00CF0124"/>
    <w:rsid w:val="00D125A0"/>
    <w:rsid w:val="00D625FE"/>
    <w:rsid w:val="00D74FFF"/>
    <w:rsid w:val="00E02D0E"/>
    <w:rsid w:val="00E3619F"/>
    <w:rsid w:val="00E75F25"/>
    <w:rsid w:val="00EE5F34"/>
    <w:rsid w:val="00F0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D0E"/>
    <w:pPr>
      <w:widowControl w:val="0"/>
      <w:suppressAutoHyphens/>
      <w:ind w:left="0" w:firstLine="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02D0E"/>
    <w:pPr>
      <w:keepNext/>
      <w:tabs>
        <w:tab w:val="num" w:pos="576"/>
      </w:tabs>
      <w:ind w:left="576" w:hanging="576"/>
      <w:jc w:val="center"/>
      <w:outlineLvl w:val="1"/>
    </w:pPr>
    <w:rPr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02D0E"/>
    <w:rPr>
      <w:rFonts w:ascii="Times New Roman" w:eastAsia="Lucida Sans Unicode" w:hAnsi="Times New Roman" w:cs="Times New Roman"/>
      <w:sz w:val="36"/>
      <w:szCs w:val="36"/>
      <w:lang w:eastAsia="ar-SA"/>
    </w:rPr>
  </w:style>
  <w:style w:type="paragraph" w:styleId="Akapitzlist">
    <w:name w:val="List Paragraph"/>
    <w:basedOn w:val="Normalny"/>
    <w:uiPriority w:val="34"/>
    <w:qFormat/>
    <w:rsid w:val="00E02D0E"/>
    <w:pPr>
      <w:spacing w:after="200" w:line="276" w:lineRule="auto"/>
      <w:ind w:left="720"/>
    </w:pPr>
  </w:style>
  <w:style w:type="paragraph" w:styleId="HTML-wstpniesformatowany">
    <w:name w:val="HTML Preformatted"/>
    <w:basedOn w:val="Normalny"/>
    <w:link w:val="HTML-wstpniesformatowanyZnak"/>
    <w:semiHidden/>
    <w:rsid w:val="00E02D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E02D0E"/>
    <w:rPr>
      <w:rFonts w:ascii="Courier New" w:eastAsia="Courier New" w:hAnsi="Courier New" w:cs="Times New Roman"/>
      <w:sz w:val="20"/>
      <w:szCs w:val="20"/>
    </w:rPr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rsid w:val="00E02D0E"/>
    <w:pPr>
      <w:widowControl/>
      <w:suppressAutoHyphens w:val="0"/>
      <w:spacing w:line="360" w:lineRule="auto"/>
      <w:jc w:val="both"/>
    </w:pPr>
    <w:rPr>
      <w:rFonts w:ascii="Times" w:eastAsia="Times New Roman" w:hAnsi="Times" w:cs="Arial"/>
      <w:bCs/>
      <w:szCs w:val="20"/>
      <w:lang w:eastAsia="pl-PL"/>
    </w:rPr>
  </w:style>
  <w:style w:type="table" w:customStyle="1" w:styleId="Tabela-Siatka1">
    <w:name w:val="Tabela - Siatka1"/>
    <w:basedOn w:val="Standardowy"/>
    <w:uiPriority w:val="59"/>
    <w:rsid w:val="00E02D0E"/>
    <w:pPr>
      <w:ind w:left="0" w:firstLine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E02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E02D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2D0E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02D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D0E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Hipercze">
    <w:name w:val="Hyperlink"/>
    <w:semiHidden/>
    <w:rsid w:val="00E02D0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2D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D0E"/>
    <w:pPr>
      <w:widowControl/>
      <w:suppressAutoHyphens w:val="0"/>
      <w:spacing w:after="200" w:line="276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D0E"/>
    <w:rPr>
      <w:rFonts w:ascii="Calibri" w:eastAsia="Times New Roman" w:hAnsi="Calibri" w:cs="Calibri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2D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D0E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Default">
    <w:name w:val="Default"/>
    <w:rsid w:val="00E02D0E"/>
    <w:pPr>
      <w:autoSpaceDE w:val="0"/>
      <w:autoSpaceDN w:val="0"/>
      <w:adjustRightInd w:val="0"/>
      <w:ind w:left="0" w:firstLine="0"/>
    </w:pPr>
    <w:rPr>
      <w:rFonts w:ascii="Arial" w:hAnsi="Arial" w:cs="Arial"/>
      <w:color w:val="000000"/>
      <w:sz w:val="24"/>
      <w:szCs w:val="24"/>
    </w:rPr>
  </w:style>
  <w:style w:type="character" w:customStyle="1" w:styleId="gwp98e8810dsize">
    <w:name w:val="gwp98e8810d_size"/>
    <w:basedOn w:val="Domylnaczcionkaakapitu"/>
    <w:rsid w:val="00E02D0E"/>
  </w:style>
  <w:style w:type="character" w:customStyle="1" w:styleId="gwp98e8810dhighlight">
    <w:name w:val="gwp98e8810d_highlight"/>
    <w:basedOn w:val="Domylnaczcionkaakapitu"/>
    <w:rsid w:val="00E02D0E"/>
  </w:style>
  <w:style w:type="character" w:customStyle="1" w:styleId="gwp98e8810dfont">
    <w:name w:val="gwp98e8810d_font"/>
    <w:basedOn w:val="Domylnaczcionkaakapitu"/>
    <w:rsid w:val="00E02D0E"/>
  </w:style>
  <w:style w:type="paragraph" w:styleId="Tytu">
    <w:name w:val="Title"/>
    <w:basedOn w:val="Normalny"/>
    <w:link w:val="TytuZnak"/>
    <w:qFormat/>
    <w:rsid w:val="00E02D0E"/>
    <w:pPr>
      <w:widowControl/>
      <w:suppressAutoHyphens w:val="0"/>
      <w:spacing w:line="360" w:lineRule="auto"/>
      <w:jc w:val="center"/>
    </w:pPr>
    <w:rPr>
      <w:rFonts w:ascii="Arial" w:eastAsia="Times New Roman" w:hAnsi="Arial" w:cs="Arial"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E02D0E"/>
    <w:rPr>
      <w:rFonts w:ascii="Arial" w:eastAsia="Times New Roman" w:hAnsi="Arial" w:cs="Arial"/>
      <w:sz w:val="28"/>
      <w:szCs w:val="24"/>
      <w:lang w:eastAsia="pl-PL"/>
    </w:rPr>
  </w:style>
  <w:style w:type="paragraph" w:styleId="Poprawka">
    <w:name w:val="Revision"/>
    <w:hidden/>
    <w:uiPriority w:val="99"/>
    <w:semiHidden/>
    <w:rsid w:val="00E02D0E"/>
    <w:pPr>
      <w:ind w:left="0" w:firstLine="0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ind w:left="0" w:firstLine="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num" w:pos="576"/>
      </w:tabs>
      <w:ind w:left="576" w:hanging="576"/>
      <w:jc w:val="center"/>
      <w:outlineLvl w:val="1"/>
    </w:pPr>
    <w:rPr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Pr>
      <w:rFonts w:ascii="Times New Roman" w:eastAsia="Lucida Sans Unicode" w:hAnsi="Times New Roman" w:cs="Times New Roman"/>
      <w:sz w:val="36"/>
      <w:szCs w:val="36"/>
      <w:lang w:eastAsia="ar-SA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</w:pPr>
  </w:style>
  <w:style w:type="paragraph" w:styleId="HTML-wstpniesformatowany">
    <w:name w:val="HTML Preformatted"/>
    <w:basedOn w:val="Normalny"/>
    <w:link w:val="HTML-wstpniesformatowanyZnak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Pr>
      <w:rFonts w:ascii="Courier New" w:eastAsia="Courier New" w:hAnsi="Courier New" w:cs="Times New Roman"/>
      <w:sz w:val="20"/>
      <w:szCs w:val="20"/>
    </w:rPr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pPr>
      <w:widowControl/>
      <w:suppressAutoHyphens w:val="0"/>
      <w:spacing w:line="360" w:lineRule="auto"/>
      <w:jc w:val="both"/>
    </w:pPr>
    <w:rPr>
      <w:rFonts w:ascii="Times" w:eastAsia="Times New Roman" w:hAnsi="Times" w:cs="Arial"/>
      <w:bCs/>
      <w:szCs w:val="20"/>
      <w:lang w:eastAsia="pl-PL"/>
    </w:rPr>
  </w:style>
  <w:style w:type="table" w:customStyle="1" w:styleId="Tabela-Siatka1">
    <w:name w:val="Tabela - Siatka1"/>
    <w:basedOn w:val="Standardowy"/>
    <w:uiPriority w:val="59"/>
    <w:pPr>
      <w:ind w:left="0" w:firstLine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widowControl/>
      <w:suppressAutoHyphens w:val="0"/>
      <w:spacing w:after="200" w:line="276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Times New Roman" w:hAnsi="Calibri" w:cs="Calibri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Default">
    <w:name w:val="Default"/>
    <w:rsid w:val="001A0FBC"/>
    <w:pPr>
      <w:autoSpaceDE w:val="0"/>
      <w:autoSpaceDN w:val="0"/>
      <w:adjustRightInd w:val="0"/>
      <w:ind w:left="0" w:firstLine="0"/>
    </w:pPr>
    <w:rPr>
      <w:rFonts w:ascii="Arial" w:hAnsi="Arial" w:cs="Arial"/>
      <w:color w:val="000000"/>
      <w:sz w:val="24"/>
      <w:szCs w:val="24"/>
    </w:rPr>
  </w:style>
  <w:style w:type="character" w:customStyle="1" w:styleId="gwp98e8810dsize">
    <w:name w:val="gwp98e8810d_size"/>
    <w:basedOn w:val="Domylnaczcionkaakapitu"/>
    <w:rsid w:val="00835EEA"/>
  </w:style>
  <w:style w:type="character" w:customStyle="1" w:styleId="gwp98e8810dhighlight">
    <w:name w:val="gwp98e8810d_highlight"/>
    <w:basedOn w:val="Domylnaczcionkaakapitu"/>
    <w:rsid w:val="00835EEA"/>
  </w:style>
  <w:style w:type="character" w:customStyle="1" w:styleId="gwp98e8810dfont">
    <w:name w:val="gwp98e8810d_font"/>
    <w:basedOn w:val="Domylnaczcionkaakapitu"/>
    <w:rsid w:val="00835EEA"/>
  </w:style>
  <w:style w:type="paragraph" w:styleId="Tytu">
    <w:name w:val="Title"/>
    <w:basedOn w:val="Normalny"/>
    <w:link w:val="TytuZnak"/>
    <w:qFormat/>
    <w:rsid w:val="0081560C"/>
    <w:pPr>
      <w:widowControl/>
      <w:suppressAutoHyphens w:val="0"/>
      <w:spacing w:line="360" w:lineRule="auto"/>
      <w:jc w:val="center"/>
    </w:pPr>
    <w:rPr>
      <w:rFonts w:ascii="Arial" w:eastAsia="Times New Roman" w:hAnsi="Arial" w:cs="Arial"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81560C"/>
    <w:rPr>
      <w:rFonts w:ascii="Arial" w:eastAsia="Times New Roman" w:hAnsi="Arial" w:cs="Arial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037F4-F79E-4FDD-BF1E-EF7A8C93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676</Words>
  <Characters>4057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    Załącznik nr 1 do Uchwały 37/2020 Walnego Zebrania </vt:lpstr>
      <vt:lpstr>    Członków  Stowarzyszenia Lokalna Grupa Działania „Partnerstwo Sowiogórskie” </vt:lpstr>
      <vt:lpstr>    </vt:lpstr>
      <vt:lpstr>    </vt:lpstr>
      <vt:lpstr>    PROCEDURA OCENY I WYBORU OPERACJI w ramach LSR</vt:lpstr>
    </vt:vector>
  </TitlesOfParts>
  <Company>Hewlett-Packard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Iweta Głód</dc:creator>
  <cp:lastModifiedBy>iweta.glod@partnerstwo-sowiogorskie.pl</cp:lastModifiedBy>
  <cp:revision>57</cp:revision>
  <cp:lastPrinted>2017-03-03T10:45:00Z</cp:lastPrinted>
  <dcterms:created xsi:type="dcterms:W3CDTF">2017-11-28T11:16:00Z</dcterms:created>
  <dcterms:modified xsi:type="dcterms:W3CDTF">2021-06-16T14:44:00Z</dcterms:modified>
</cp:coreProperties>
</file>